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Pr="002F5A2A" w:rsidR="001864EC" w:rsidP="001A7004" w:rsidRDefault="001864EC" w14:paraId="4F662B65" w14:textId="77777777">
      <w:pPr>
        <w:rPr>
          <w:bCs/>
          <w:sz w:val="22"/>
          <w:szCs w:val="22"/>
        </w:rPr>
      </w:pPr>
    </w:p>
    <w:p w:rsidRPr="00AE3545" w:rsidR="009A63A6" w:rsidP="008E63CC" w:rsidRDefault="009A63A6" w14:paraId="1FFDA8D1" w14:textId="65896398">
      <w:pPr>
        <w:jc w:val="both"/>
        <w:rPr>
          <w:rFonts w:ascii="Candara" w:hAnsi="Candara" w:cs="Arial"/>
          <w:sz w:val="22"/>
          <w:szCs w:val="22"/>
        </w:rPr>
      </w:pPr>
      <w:r w:rsidRPr="00AE3545">
        <w:rPr>
          <w:rFonts w:ascii="Candara" w:hAnsi="Candara" w:cs="Arial"/>
          <w:sz w:val="22"/>
          <w:szCs w:val="22"/>
        </w:rPr>
        <w:t xml:space="preserve">Programma svolto </w:t>
      </w:r>
      <w:proofErr w:type="spellStart"/>
      <w:r w:rsidRPr="00AE3545">
        <w:rPr>
          <w:rFonts w:ascii="Candara" w:hAnsi="Candara" w:cs="Arial"/>
          <w:sz w:val="22"/>
          <w:szCs w:val="22"/>
        </w:rPr>
        <w:t>a.s.</w:t>
      </w:r>
      <w:proofErr w:type="spellEnd"/>
      <w:r w:rsidRPr="00AE3545">
        <w:rPr>
          <w:rFonts w:ascii="Candara" w:hAnsi="Candara" w:cs="Arial"/>
          <w:sz w:val="22"/>
          <w:szCs w:val="22"/>
        </w:rPr>
        <w:t xml:space="preserve"> 202</w:t>
      </w:r>
      <w:r w:rsidRPr="00AE3545" w:rsidR="00AE3545">
        <w:rPr>
          <w:rFonts w:ascii="Candara" w:hAnsi="Candara" w:cs="Arial"/>
          <w:sz w:val="22"/>
          <w:szCs w:val="22"/>
        </w:rPr>
        <w:t>5</w:t>
      </w:r>
      <w:r w:rsidRPr="00AE3545">
        <w:rPr>
          <w:rFonts w:ascii="Candara" w:hAnsi="Candara" w:cs="Arial"/>
          <w:sz w:val="22"/>
          <w:szCs w:val="22"/>
        </w:rPr>
        <w:t>/2</w:t>
      </w:r>
      <w:r w:rsidRPr="00AE3545" w:rsidR="00AE3545">
        <w:rPr>
          <w:rFonts w:ascii="Candara" w:hAnsi="Candara" w:cs="Arial"/>
          <w:sz w:val="22"/>
          <w:szCs w:val="22"/>
        </w:rPr>
        <w:t>6</w:t>
      </w:r>
      <w:r w:rsidRPr="00AE3545">
        <w:rPr>
          <w:rFonts w:ascii="Candara" w:hAnsi="Candara" w:cs="Arial"/>
          <w:sz w:val="22"/>
          <w:szCs w:val="22"/>
        </w:rPr>
        <w:tab/>
      </w:r>
      <w:r w:rsidRPr="00AE3545">
        <w:rPr>
          <w:rFonts w:ascii="Candara" w:hAnsi="Candara" w:cs="Arial"/>
          <w:sz w:val="22"/>
          <w:szCs w:val="22"/>
        </w:rPr>
        <w:tab/>
      </w:r>
      <w:r w:rsidRPr="00AE3545">
        <w:rPr>
          <w:rFonts w:ascii="Candara" w:hAnsi="Candara" w:cs="Arial"/>
          <w:sz w:val="22"/>
          <w:szCs w:val="22"/>
        </w:rPr>
        <w:tab/>
      </w:r>
      <w:r w:rsidRPr="00AE3545">
        <w:rPr>
          <w:rFonts w:ascii="Candara" w:hAnsi="Candara" w:cs="Arial"/>
          <w:sz w:val="22"/>
          <w:szCs w:val="22"/>
        </w:rPr>
        <w:tab/>
      </w:r>
      <w:r w:rsidRPr="00AE3545">
        <w:rPr>
          <w:rFonts w:ascii="Candara" w:hAnsi="Candara" w:cs="Arial"/>
          <w:sz w:val="22"/>
          <w:szCs w:val="22"/>
        </w:rPr>
        <w:t xml:space="preserve">Classe </w:t>
      </w:r>
      <w:r w:rsidRPr="00AE3545" w:rsidR="00D94CC5">
        <w:rPr>
          <w:rFonts w:ascii="Candara" w:hAnsi="Candara" w:cs="Arial"/>
          <w:b/>
          <w:bCs/>
          <w:sz w:val="22"/>
          <w:szCs w:val="22"/>
        </w:rPr>
        <w:t>4</w:t>
      </w:r>
      <w:r w:rsidRPr="00AE3545">
        <w:rPr>
          <w:rFonts w:ascii="Candara" w:hAnsi="Candara" w:cs="Arial"/>
          <w:b/>
          <w:bCs/>
          <w:sz w:val="22"/>
          <w:szCs w:val="22"/>
        </w:rPr>
        <w:t>S</w:t>
      </w:r>
      <w:r w:rsidRPr="00AE3545" w:rsidR="00AE3545">
        <w:rPr>
          <w:rFonts w:ascii="Candara" w:hAnsi="Candara" w:cs="Arial"/>
          <w:b/>
          <w:bCs/>
          <w:sz w:val="22"/>
          <w:szCs w:val="22"/>
        </w:rPr>
        <w:t>B</w:t>
      </w:r>
    </w:p>
    <w:p w:rsidRPr="00AE3545" w:rsidR="009A63A6" w:rsidP="008E63CC" w:rsidRDefault="009A63A6" w14:paraId="614212CB" w14:textId="77777777">
      <w:pPr>
        <w:pStyle w:val="Intestazione"/>
        <w:jc w:val="both"/>
        <w:rPr>
          <w:rFonts w:ascii="Candara" w:hAnsi="Candara" w:cs="Arial"/>
          <w:sz w:val="22"/>
          <w:szCs w:val="22"/>
        </w:rPr>
      </w:pPr>
    </w:p>
    <w:p w:rsidRPr="00AE3545" w:rsidR="009A63A6" w:rsidP="008E63CC" w:rsidRDefault="009A63A6" w14:paraId="3ED7F0C7" w14:textId="77777777">
      <w:pPr>
        <w:jc w:val="both"/>
        <w:rPr>
          <w:rFonts w:ascii="Candara" w:hAnsi="Candara" w:cs="Arial"/>
          <w:sz w:val="22"/>
          <w:szCs w:val="22"/>
        </w:rPr>
      </w:pPr>
      <w:r w:rsidRPr="00AE3545">
        <w:rPr>
          <w:rFonts w:ascii="Candara" w:hAnsi="Candara" w:cs="Arial"/>
          <w:sz w:val="22"/>
          <w:szCs w:val="22"/>
        </w:rPr>
        <w:t xml:space="preserve">Materia: </w:t>
      </w:r>
      <w:r w:rsidRPr="00AE3545">
        <w:rPr>
          <w:rFonts w:ascii="Candara" w:hAnsi="Candara" w:cs="Arial"/>
          <w:b/>
          <w:bCs/>
          <w:sz w:val="22"/>
          <w:szCs w:val="22"/>
        </w:rPr>
        <w:t>Lingua e cultura latina</w:t>
      </w:r>
    </w:p>
    <w:p w:rsidRPr="00AE3545" w:rsidR="009A63A6" w:rsidP="008E63CC" w:rsidRDefault="009A63A6" w14:paraId="7D3CE5DF" w14:textId="77777777">
      <w:pPr>
        <w:jc w:val="both"/>
        <w:rPr>
          <w:rFonts w:ascii="Candara" w:hAnsi="Candara" w:cs="Arial"/>
          <w:sz w:val="22"/>
          <w:szCs w:val="22"/>
        </w:rPr>
      </w:pPr>
    </w:p>
    <w:p w:rsidRPr="00AE3545" w:rsidR="009A63A6" w:rsidP="008E63CC" w:rsidRDefault="009A63A6" w14:paraId="244B8537" w14:textId="77777777">
      <w:pPr>
        <w:jc w:val="both"/>
        <w:rPr>
          <w:rFonts w:ascii="Candara" w:hAnsi="Candara" w:cs="Arial"/>
          <w:sz w:val="22"/>
          <w:szCs w:val="22"/>
        </w:rPr>
      </w:pPr>
      <w:r w:rsidRPr="00AE3545">
        <w:rPr>
          <w:rFonts w:ascii="Candara" w:hAnsi="Candara" w:cs="Arial"/>
          <w:sz w:val="22"/>
          <w:szCs w:val="22"/>
        </w:rPr>
        <w:t xml:space="preserve">Professoressa </w:t>
      </w:r>
      <w:r w:rsidRPr="00AE3545">
        <w:rPr>
          <w:rFonts w:ascii="Candara" w:hAnsi="Candara" w:cs="Arial"/>
          <w:b/>
          <w:bCs/>
          <w:sz w:val="22"/>
          <w:szCs w:val="22"/>
        </w:rPr>
        <w:t>Barbara Battistella</w:t>
      </w:r>
    </w:p>
    <w:p w:rsidRPr="00AE3545" w:rsidR="009A63A6" w:rsidP="008E63CC" w:rsidRDefault="009A63A6" w14:paraId="0042435C" w14:textId="77777777">
      <w:pPr>
        <w:jc w:val="both"/>
        <w:rPr>
          <w:rFonts w:ascii="Candara" w:hAnsi="Candara" w:cs="Arial"/>
          <w:sz w:val="22"/>
          <w:szCs w:val="22"/>
        </w:rPr>
      </w:pPr>
    </w:p>
    <w:p w:rsidRPr="00AE3545" w:rsidR="00D94CC5" w:rsidP="008E63CC" w:rsidRDefault="009A63A6" w14:paraId="42F6A199" w14:textId="77777777">
      <w:pPr>
        <w:jc w:val="both"/>
        <w:rPr>
          <w:rFonts w:ascii="Candara" w:hAnsi="Candara" w:cs="Arial"/>
          <w:sz w:val="22"/>
          <w:szCs w:val="22"/>
        </w:rPr>
      </w:pPr>
      <w:r w:rsidRPr="00AE3545">
        <w:rPr>
          <w:rFonts w:ascii="Candara" w:hAnsi="Candara" w:cs="Arial"/>
          <w:sz w:val="22"/>
          <w:szCs w:val="22"/>
          <w:u w:val="single"/>
        </w:rPr>
        <w:t>Test</w:t>
      </w:r>
      <w:r w:rsidRPr="00AE3545" w:rsidR="00D94CC5">
        <w:rPr>
          <w:rFonts w:ascii="Candara" w:hAnsi="Candara" w:cs="Arial"/>
          <w:sz w:val="22"/>
          <w:szCs w:val="22"/>
          <w:u w:val="single"/>
        </w:rPr>
        <w:t>i</w:t>
      </w:r>
      <w:r w:rsidRPr="00AE3545">
        <w:rPr>
          <w:rFonts w:ascii="Candara" w:hAnsi="Candara" w:cs="Arial"/>
          <w:sz w:val="22"/>
          <w:szCs w:val="22"/>
          <w:u w:val="single"/>
        </w:rPr>
        <w:t xml:space="preserve"> adottat</w:t>
      </w:r>
      <w:r w:rsidRPr="00AE3545" w:rsidR="00D94CC5">
        <w:rPr>
          <w:rFonts w:ascii="Candara" w:hAnsi="Candara" w:cs="Arial"/>
          <w:sz w:val="22"/>
          <w:szCs w:val="22"/>
          <w:u w:val="single"/>
        </w:rPr>
        <w:t>i</w:t>
      </w:r>
      <w:r w:rsidRPr="00AE3545">
        <w:rPr>
          <w:rFonts w:ascii="Candara" w:hAnsi="Candara" w:cs="Arial"/>
          <w:sz w:val="22"/>
          <w:szCs w:val="22"/>
        </w:rPr>
        <w:t xml:space="preserve">: </w:t>
      </w:r>
    </w:p>
    <w:p w:rsidRPr="00AE3545" w:rsidR="00D94CC5" w:rsidP="008E63CC" w:rsidRDefault="00D94CC5" w14:paraId="0DCBB90C" w14:textId="77777777">
      <w:pPr>
        <w:jc w:val="both"/>
        <w:rPr>
          <w:rFonts w:ascii="Candara" w:hAnsi="Candara" w:cs="Arial"/>
          <w:sz w:val="22"/>
          <w:szCs w:val="22"/>
        </w:rPr>
      </w:pPr>
    </w:p>
    <w:p w:rsidRPr="00AE3545" w:rsidR="009A63A6" w:rsidP="00D94CC5" w:rsidRDefault="00D94CC5" w14:paraId="091ED2A1" w14:textId="647FF3C0">
      <w:pPr>
        <w:jc w:val="both"/>
        <w:rPr>
          <w:rFonts w:ascii="Candara" w:hAnsi="Candara" w:cs="Arial"/>
          <w:sz w:val="22"/>
          <w:szCs w:val="22"/>
        </w:rPr>
      </w:pPr>
      <w:r w:rsidRPr="00AE3545">
        <w:rPr>
          <w:rFonts w:ascii="Candara" w:hAnsi="Candara" w:cs="Arial"/>
          <w:sz w:val="22"/>
          <w:szCs w:val="22"/>
        </w:rPr>
        <w:t xml:space="preserve">Garbarino e Pasquariello, </w:t>
      </w:r>
      <w:proofErr w:type="spellStart"/>
      <w:r w:rsidRPr="00AE3545">
        <w:rPr>
          <w:rFonts w:ascii="Candara" w:hAnsi="Candara" w:cs="Arial"/>
          <w:i/>
          <w:iCs/>
          <w:sz w:val="22"/>
          <w:szCs w:val="22"/>
        </w:rPr>
        <w:t>Vocant</w:t>
      </w:r>
      <w:proofErr w:type="spellEnd"/>
      <w:r w:rsidRPr="00AE3545">
        <w:rPr>
          <w:rFonts w:ascii="Candara" w:hAnsi="Candara" w:cs="Arial"/>
          <w:sz w:val="22"/>
          <w:szCs w:val="22"/>
        </w:rPr>
        <w:t>, Paravia (vol. 1 e 2)</w:t>
      </w:r>
    </w:p>
    <w:p w:rsidRPr="00AE3545" w:rsidR="00D94CC5" w:rsidP="00D94CC5" w:rsidRDefault="00D94CC5" w14:paraId="08B3E0B4" w14:textId="77777777">
      <w:pPr>
        <w:jc w:val="both"/>
        <w:rPr>
          <w:rFonts w:ascii="Candara" w:hAnsi="Candara" w:cs="Arial"/>
          <w:sz w:val="22"/>
          <w:szCs w:val="22"/>
        </w:rPr>
      </w:pPr>
    </w:p>
    <w:p w:rsidRPr="00AE3545" w:rsidR="00D94CC5" w:rsidP="00D94CC5" w:rsidRDefault="00D94CC5" w14:paraId="1C6A2174" w14:textId="77777777">
      <w:pPr>
        <w:jc w:val="both"/>
        <w:rPr>
          <w:rFonts w:ascii="Candara" w:hAnsi="Candara" w:cs="Arial"/>
          <w:sz w:val="22"/>
          <w:szCs w:val="22"/>
        </w:rPr>
      </w:pPr>
    </w:p>
    <w:p w:rsidRPr="00AE3545" w:rsidR="00D94CC5" w:rsidP="00D94CC5" w:rsidRDefault="00D94CC5" w14:paraId="1ABF2441" w14:textId="77777777">
      <w:pPr>
        <w:jc w:val="both"/>
        <w:rPr>
          <w:rFonts w:ascii="Candara" w:hAnsi="Candara" w:cs="Arial"/>
          <w:sz w:val="22"/>
          <w:szCs w:val="22"/>
        </w:rPr>
      </w:pPr>
      <w:r w:rsidRPr="00AE3545">
        <w:rPr>
          <w:rFonts w:ascii="Candara" w:hAnsi="Candara" w:cs="Arial"/>
          <w:sz w:val="22"/>
          <w:szCs w:val="22"/>
        </w:rPr>
        <w:t>Per quanto riguarda Obiettivi di apprendimento, Conoscenze, Abilità, Competenze, Prove di Verifica e Valutazione, si fa riferimento alla programmazione generale del Gruppo di Materia.</w:t>
      </w:r>
    </w:p>
    <w:p w:rsidRPr="00AE3545" w:rsidR="00D94CC5" w:rsidP="00D94CC5" w:rsidRDefault="00D94CC5" w14:paraId="4D0EA2AD" w14:textId="77777777">
      <w:pPr>
        <w:jc w:val="both"/>
        <w:rPr>
          <w:rFonts w:ascii="Candara" w:hAnsi="Candara" w:cs="Arial"/>
          <w:sz w:val="22"/>
          <w:szCs w:val="22"/>
        </w:rPr>
      </w:pPr>
    </w:p>
    <w:p w:rsidRPr="00AE3545" w:rsidR="00D223D6" w:rsidP="00D94CC5" w:rsidRDefault="00D223D6" w14:paraId="7047E82D" w14:textId="77777777">
      <w:pPr>
        <w:jc w:val="both"/>
        <w:rPr>
          <w:rFonts w:ascii="Candara" w:hAnsi="Candara" w:cs="Arial"/>
          <w:sz w:val="22"/>
          <w:szCs w:val="22"/>
        </w:rPr>
      </w:pPr>
    </w:p>
    <w:p w:rsidRPr="00AE3545" w:rsidR="009A63A6" w:rsidP="008E63CC" w:rsidRDefault="00D94CC5" w14:paraId="7E83126C" w14:textId="23C3592F">
      <w:pPr>
        <w:jc w:val="both"/>
        <w:rPr>
          <w:rFonts w:ascii="Candara" w:hAnsi="Candara" w:cs="Arial"/>
          <w:sz w:val="22"/>
          <w:szCs w:val="22"/>
          <w:u w:val="single"/>
        </w:rPr>
      </w:pPr>
      <w:r w:rsidRPr="00AE3545">
        <w:rPr>
          <w:rFonts w:ascii="Candara" w:hAnsi="Candara" w:cs="Arial"/>
          <w:sz w:val="22"/>
          <w:szCs w:val="22"/>
          <w:u w:val="single"/>
        </w:rPr>
        <w:t>Argomenti svolti:</w:t>
      </w:r>
    </w:p>
    <w:p w:rsidRPr="00AE3545" w:rsidR="00D94CC5" w:rsidP="008E63CC" w:rsidRDefault="00D94CC5" w14:paraId="15A5E23B" w14:textId="77777777">
      <w:pPr>
        <w:jc w:val="both"/>
        <w:rPr>
          <w:rFonts w:ascii="Candara" w:hAnsi="Candara" w:cs="Arial"/>
          <w:sz w:val="22"/>
          <w:szCs w:val="22"/>
          <w:u w:val="single"/>
        </w:rPr>
      </w:pPr>
    </w:p>
    <w:p w:rsidRPr="00AE3545" w:rsidR="00B65397" w:rsidP="00B65397" w:rsidRDefault="00B65397" w14:paraId="54723D8E" w14:textId="77777777">
      <w:pPr>
        <w:spacing w:line="276" w:lineRule="auto"/>
        <w:jc w:val="both"/>
        <w:rPr>
          <w:rStyle w:val="fontstyle01"/>
          <w:rFonts w:ascii="Candara" w:hAnsi="Candara" w:cs="Arial"/>
          <w:sz w:val="22"/>
          <w:szCs w:val="22"/>
        </w:rPr>
      </w:pPr>
      <w:r w:rsidRPr="00AE3545">
        <w:rPr>
          <w:rStyle w:val="fontstyle01"/>
          <w:rFonts w:ascii="Candara" w:hAnsi="Candara" w:cs="Arial"/>
          <w:sz w:val="22"/>
          <w:szCs w:val="22"/>
        </w:rPr>
        <w:t>VOLUME 1:</w:t>
      </w:r>
    </w:p>
    <w:p w:rsidRPr="00AE3545" w:rsidR="00B65397" w:rsidP="00B65397" w:rsidRDefault="00B65397" w14:paraId="4020C781" w14:textId="2849A785">
      <w:pPr>
        <w:spacing w:line="276" w:lineRule="auto"/>
        <w:jc w:val="both"/>
        <w:rPr>
          <w:rStyle w:val="fontstyle01"/>
          <w:rFonts w:ascii="Candara" w:hAnsi="Candara" w:cs="Arial"/>
          <w:sz w:val="22"/>
          <w:szCs w:val="22"/>
        </w:rPr>
      </w:pPr>
      <w:r w:rsidRPr="00AE3545">
        <w:rPr>
          <w:rStyle w:val="fontstyle01"/>
          <w:rFonts w:ascii="Candara" w:hAnsi="Candara" w:cs="Arial"/>
          <w:sz w:val="22"/>
          <w:szCs w:val="22"/>
        </w:rPr>
        <w:t>Cesare (unità 12)</w:t>
      </w:r>
    </w:p>
    <w:p w:rsidRPr="00AE3545" w:rsidR="00B65397" w:rsidP="00B65397" w:rsidRDefault="00AE3545" w14:paraId="449276A1" w14:textId="20496D3F">
      <w:pPr>
        <w:spacing w:line="276" w:lineRule="auto"/>
        <w:jc w:val="both"/>
        <w:rPr>
          <w:rStyle w:val="fontstyle11"/>
          <w:rFonts w:ascii="Candara" w:hAnsi="Candara" w:cs="Arial"/>
          <w:sz w:val="22"/>
          <w:szCs w:val="22"/>
        </w:rPr>
      </w:pPr>
      <w:r>
        <w:rPr>
          <w:rStyle w:val="fontstyle11"/>
          <w:rFonts w:ascii="Candara" w:hAnsi="Candara" w:cs="Arial"/>
          <w:sz w:val="22"/>
          <w:szCs w:val="22"/>
        </w:rPr>
        <w:t>Lettura dei t</w:t>
      </w:r>
      <w:r w:rsidRPr="00AE3545" w:rsidR="00B65397">
        <w:rPr>
          <w:rStyle w:val="fontstyle11"/>
          <w:rFonts w:ascii="Candara" w:hAnsi="Candara" w:cs="Arial"/>
          <w:sz w:val="22"/>
          <w:szCs w:val="22"/>
        </w:rPr>
        <w:t>esti T2 (latino), T12 (italiano), T13 (italiano), T14 (italiano), T23 (italiano)</w:t>
      </w:r>
    </w:p>
    <w:p w:rsidRPr="00AE3545" w:rsidR="00B65397" w:rsidP="00B65397" w:rsidRDefault="00B65397" w14:paraId="41DDE55D" w14:textId="77777777">
      <w:pPr>
        <w:spacing w:line="276" w:lineRule="auto"/>
        <w:jc w:val="both"/>
        <w:rPr>
          <w:rStyle w:val="fontstyle11"/>
          <w:rFonts w:ascii="Candara" w:hAnsi="Candara" w:cs="Arial"/>
          <w:sz w:val="22"/>
          <w:szCs w:val="22"/>
        </w:rPr>
      </w:pPr>
    </w:p>
    <w:p w:rsidRPr="00AE3545" w:rsidR="00B65397" w:rsidP="00B65397" w:rsidRDefault="00B65397" w14:paraId="32773692" w14:textId="0561AFD0">
      <w:pPr>
        <w:spacing w:line="276" w:lineRule="auto"/>
        <w:jc w:val="both"/>
        <w:rPr>
          <w:rStyle w:val="fontstyle01"/>
          <w:rFonts w:ascii="Candara" w:hAnsi="Candara" w:cs="Arial"/>
          <w:sz w:val="22"/>
          <w:szCs w:val="22"/>
        </w:rPr>
      </w:pPr>
      <w:r w:rsidRPr="00AE3545">
        <w:rPr>
          <w:rStyle w:val="fontstyle01"/>
          <w:rFonts w:ascii="Candara" w:hAnsi="Candara" w:cs="Arial"/>
          <w:sz w:val="22"/>
          <w:szCs w:val="22"/>
        </w:rPr>
        <w:t>Cicerone (unità 1</w:t>
      </w:r>
      <w:r w:rsidRPr="00AE3545" w:rsidR="00733484">
        <w:rPr>
          <w:rStyle w:val="fontstyle01"/>
          <w:rFonts w:ascii="Candara" w:hAnsi="Candara" w:cs="Arial"/>
          <w:sz w:val="22"/>
          <w:szCs w:val="22"/>
        </w:rPr>
        <w:t>1</w:t>
      </w:r>
      <w:r w:rsidRPr="00AE3545">
        <w:rPr>
          <w:rStyle w:val="fontstyle01"/>
          <w:rFonts w:ascii="Candara" w:hAnsi="Candara" w:cs="Arial"/>
          <w:sz w:val="22"/>
          <w:szCs w:val="22"/>
        </w:rPr>
        <w:t>)</w:t>
      </w:r>
    </w:p>
    <w:p w:rsidRPr="00AE3545" w:rsidR="00B65397" w:rsidP="00B65397" w:rsidRDefault="00B65397" w14:paraId="227542ED" w14:textId="42596578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Lettura dei testi T4 (</w:t>
      </w:r>
      <w:r w:rsidRPr="00AE3545" w:rsidR="00733484">
        <w:rPr>
          <w:rStyle w:val="fontstyle01"/>
          <w:rFonts w:ascii="Candara" w:hAnsi="Candara" w:cs="Arial"/>
          <w:b w:val="0"/>
          <w:sz w:val="22"/>
          <w:szCs w:val="22"/>
        </w:rPr>
        <w:t>latino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 xml:space="preserve">), T5 (latino), T10 (italiano), </w:t>
      </w:r>
      <w:r w:rsidRPr="00AE3545" w:rsidR="00733484">
        <w:rPr>
          <w:rStyle w:val="fontstyle01"/>
          <w:rFonts w:ascii="Candara" w:hAnsi="Candara" w:cs="Arial"/>
          <w:b w:val="0"/>
          <w:sz w:val="22"/>
          <w:szCs w:val="22"/>
        </w:rPr>
        <w:t xml:space="preserve">T11 (italiano), 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T1</w:t>
      </w:r>
      <w:r w:rsidRPr="00AE3545" w:rsidR="00733484">
        <w:rPr>
          <w:rStyle w:val="fontstyle01"/>
          <w:rFonts w:ascii="Candara" w:hAnsi="Candara" w:cs="Arial"/>
          <w:b w:val="0"/>
          <w:sz w:val="22"/>
          <w:szCs w:val="22"/>
        </w:rPr>
        <w:t>3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 xml:space="preserve"> (</w:t>
      </w:r>
      <w:r w:rsidRPr="00AE3545" w:rsidR="00733484">
        <w:rPr>
          <w:rStyle w:val="fontstyle01"/>
          <w:rFonts w:ascii="Candara" w:hAnsi="Candara" w:cs="Arial"/>
          <w:b w:val="0"/>
          <w:sz w:val="22"/>
          <w:szCs w:val="22"/>
        </w:rPr>
        <w:t>italiano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)</w:t>
      </w:r>
    </w:p>
    <w:p w:rsidRPr="00AE3545" w:rsidR="00B65397" w:rsidP="00B65397" w:rsidRDefault="00B65397" w14:paraId="0795474E" w14:textId="77777777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</w:p>
    <w:p w:rsidRPr="00AE3545" w:rsidR="00B65397" w:rsidP="00B65397" w:rsidRDefault="00B65397" w14:paraId="04DD4093" w14:textId="77777777">
      <w:pPr>
        <w:spacing w:line="276" w:lineRule="auto"/>
        <w:jc w:val="both"/>
        <w:rPr>
          <w:rStyle w:val="fontstyle01"/>
          <w:rFonts w:ascii="Candara" w:hAnsi="Candara" w:cs="Arial"/>
          <w:sz w:val="22"/>
          <w:szCs w:val="22"/>
        </w:rPr>
      </w:pPr>
      <w:r w:rsidRPr="00AE3545">
        <w:rPr>
          <w:rStyle w:val="fontstyle01"/>
          <w:rFonts w:ascii="Candara" w:hAnsi="Candara" w:cs="Arial"/>
          <w:sz w:val="22"/>
          <w:szCs w:val="22"/>
        </w:rPr>
        <w:t>Lucrezio (unità 10)</w:t>
      </w:r>
    </w:p>
    <w:p w:rsidRPr="00AE3545" w:rsidR="00B65397" w:rsidP="00B65397" w:rsidRDefault="00B65397" w14:paraId="3702F496" w14:textId="77811EF5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Lettura dei testi T2 (latino), T4 (</w:t>
      </w:r>
      <w:r w:rsidRPr="00AE3545" w:rsidR="001E0AF4">
        <w:rPr>
          <w:rStyle w:val="fontstyle01"/>
          <w:rFonts w:ascii="Candara" w:hAnsi="Candara" w:cs="Arial"/>
          <w:b w:val="0"/>
          <w:sz w:val="22"/>
          <w:szCs w:val="22"/>
        </w:rPr>
        <w:t>latino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), T</w:t>
      </w:r>
      <w:r w:rsidRPr="00AE3545" w:rsidR="001E0AF4">
        <w:rPr>
          <w:rStyle w:val="fontstyle01"/>
          <w:rFonts w:ascii="Candara" w:hAnsi="Candara" w:cs="Arial"/>
          <w:b w:val="0"/>
          <w:sz w:val="22"/>
          <w:szCs w:val="22"/>
        </w:rPr>
        <w:t>7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 xml:space="preserve"> (</w:t>
      </w:r>
      <w:r w:rsidRPr="00AE3545" w:rsidR="001E0AF4">
        <w:rPr>
          <w:rStyle w:val="fontstyle01"/>
          <w:rFonts w:ascii="Candara" w:hAnsi="Candara" w:cs="Arial"/>
          <w:b w:val="0"/>
          <w:sz w:val="22"/>
          <w:szCs w:val="22"/>
        </w:rPr>
        <w:t>italiano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), T</w:t>
      </w:r>
      <w:r w:rsidRPr="00AE3545" w:rsidR="001E0AF4">
        <w:rPr>
          <w:rStyle w:val="fontstyle01"/>
          <w:rFonts w:ascii="Candara" w:hAnsi="Candara" w:cs="Arial"/>
          <w:b w:val="0"/>
          <w:sz w:val="22"/>
          <w:szCs w:val="22"/>
        </w:rPr>
        <w:t>13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 xml:space="preserve"> (italiano e confronto con il corrispondente testo di Tucidide fornito dall’insegnante)</w:t>
      </w:r>
      <w:r w:rsidRPr="00AE3545" w:rsidR="001E0AF4">
        <w:rPr>
          <w:rStyle w:val="fontstyle01"/>
          <w:rFonts w:ascii="Candara" w:hAnsi="Candara" w:cs="Arial"/>
          <w:b w:val="0"/>
          <w:sz w:val="22"/>
          <w:szCs w:val="22"/>
        </w:rPr>
        <w:t>. Testo a pag. 225.</w:t>
      </w:r>
    </w:p>
    <w:p w:rsidRPr="00AE3545" w:rsidR="00B65397" w:rsidP="00B65397" w:rsidRDefault="00B65397" w14:paraId="076DE647" w14:textId="77777777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</w:p>
    <w:p w:rsidRPr="00AE3545" w:rsidR="00B65397" w:rsidP="00B65397" w:rsidRDefault="00B65397" w14:paraId="1E27E5B8" w14:textId="77777777">
      <w:pPr>
        <w:spacing w:line="276" w:lineRule="auto"/>
        <w:jc w:val="both"/>
        <w:rPr>
          <w:rStyle w:val="fontstyle01"/>
          <w:rFonts w:ascii="Candara" w:hAnsi="Candara" w:cs="Arial"/>
          <w:sz w:val="22"/>
          <w:szCs w:val="22"/>
        </w:rPr>
      </w:pPr>
      <w:r w:rsidRPr="00AE3545">
        <w:rPr>
          <w:rStyle w:val="fontstyle01"/>
          <w:rFonts w:ascii="Candara" w:hAnsi="Candara" w:cs="Arial"/>
          <w:sz w:val="22"/>
          <w:szCs w:val="22"/>
        </w:rPr>
        <w:t>VOLUME 2:</w:t>
      </w:r>
    </w:p>
    <w:p w:rsidRPr="00AE3545" w:rsidR="00B65397" w:rsidP="00B65397" w:rsidRDefault="00B65397" w14:paraId="7BA498F5" w14:textId="390544BB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  <w:r w:rsidRPr="00AE3545">
        <w:rPr>
          <w:rStyle w:val="fontstyle01"/>
          <w:rFonts w:ascii="Candara" w:hAnsi="Candara" w:cs="Arial"/>
          <w:sz w:val="22"/>
          <w:szCs w:val="22"/>
        </w:rPr>
        <w:t>L’età di Augusto (unità 1):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 xml:space="preserve"> introduzione storico-culturale</w:t>
      </w:r>
      <w:r w:rsidRPr="00AE3545" w:rsidR="00AF77E3">
        <w:rPr>
          <w:rStyle w:val="fontstyle01"/>
          <w:rFonts w:ascii="Candara" w:hAnsi="Candara" w:cs="Arial"/>
          <w:b w:val="0"/>
          <w:sz w:val="22"/>
          <w:szCs w:val="22"/>
        </w:rPr>
        <w:t xml:space="preserve"> (limitatamente ai caratteri generali)</w:t>
      </w:r>
    </w:p>
    <w:p w:rsidRPr="00AE3545" w:rsidR="00B65397" w:rsidP="00B65397" w:rsidRDefault="00B65397" w14:paraId="748CFC64" w14:textId="77777777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</w:p>
    <w:p w:rsidRPr="00AE3545" w:rsidR="00B65397" w:rsidP="00B65397" w:rsidRDefault="00B65397" w14:paraId="5FBB7F3D" w14:textId="6F4E5AC5">
      <w:pPr>
        <w:spacing w:line="276" w:lineRule="auto"/>
        <w:jc w:val="both"/>
        <w:rPr>
          <w:rStyle w:val="fontstyle01"/>
          <w:rFonts w:ascii="Candara" w:hAnsi="Candara" w:cs="Arial"/>
          <w:sz w:val="22"/>
          <w:szCs w:val="22"/>
        </w:rPr>
      </w:pPr>
      <w:r w:rsidRPr="00AE3545">
        <w:rPr>
          <w:rStyle w:val="fontstyle01"/>
          <w:rFonts w:ascii="Candara" w:hAnsi="Candara" w:cs="Arial"/>
          <w:sz w:val="22"/>
          <w:szCs w:val="22"/>
        </w:rPr>
        <w:t xml:space="preserve">Virgilio (unità </w:t>
      </w:r>
      <w:r w:rsidRPr="00AE3545" w:rsidR="00AF77E3">
        <w:rPr>
          <w:rStyle w:val="fontstyle01"/>
          <w:rFonts w:ascii="Candara" w:hAnsi="Candara" w:cs="Arial"/>
          <w:sz w:val="22"/>
          <w:szCs w:val="22"/>
        </w:rPr>
        <w:t>2</w:t>
      </w:r>
      <w:r w:rsidRPr="00AE3545">
        <w:rPr>
          <w:rStyle w:val="fontstyle01"/>
          <w:rFonts w:ascii="Candara" w:hAnsi="Candara" w:cs="Arial"/>
          <w:sz w:val="22"/>
          <w:szCs w:val="22"/>
        </w:rPr>
        <w:t>)</w:t>
      </w:r>
    </w:p>
    <w:p w:rsidRPr="00AE3545" w:rsidR="00B65397" w:rsidP="00B65397" w:rsidRDefault="00B65397" w14:paraId="370D2B31" w14:textId="1DE8E22C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Lettura dei testi T2 (latino), T3 (</w:t>
      </w:r>
      <w:r w:rsidRPr="00AE3545" w:rsidR="00277BAD">
        <w:rPr>
          <w:rStyle w:val="fontstyle01"/>
          <w:rFonts w:ascii="Candara" w:hAnsi="Candara" w:cs="Arial"/>
          <w:b w:val="0"/>
          <w:sz w:val="22"/>
          <w:szCs w:val="22"/>
        </w:rPr>
        <w:t>italiano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 xml:space="preserve">), T4 (italiano), T5 (italiano), T12 (latino), T13 (italiano), </w:t>
      </w:r>
      <w:r w:rsidRPr="00AE3545" w:rsidR="00277BAD">
        <w:rPr>
          <w:rStyle w:val="fontstyle01"/>
          <w:rFonts w:ascii="Candara" w:hAnsi="Candara" w:cs="Arial"/>
          <w:b w:val="0"/>
          <w:sz w:val="22"/>
          <w:szCs w:val="22"/>
        </w:rPr>
        <w:t xml:space="preserve">T14 (italiano), 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T15 (</w:t>
      </w:r>
      <w:r w:rsidRPr="00AE3545" w:rsidR="00277BAD">
        <w:rPr>
          <w:rStyle w:val="fontstyle01"/>
          <w:rFonts w:ascii="Candara" w:hAnsi="Candara" w:cs="Arial"/>
          <w:b w:val="0"/>
          <w:sz w:val="22"/>
          <w:szCs w:val="22"/>
        </w:rPr>
        <w:t>latino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)</w:t>
      </w:r>
      <w:r w:rsidRPr="00AE3545" w:rsidR="00277BAD">
        <w:rPr>
          <w:rStyle w:val="fontstyle01"/>
          <w:rFonts w:ascii="Candara" w:hAnsi="Candara" w:cs="Arial"/>
          <w:b w:val="0"/>
          <w:sz w:val="22"/>
          <w:szCs w:val="22"/>
        </w:rPr>
        <w:t xml:space="preserve">, T16 (italiano), </w:t>
      </w:r>
      <w:r w:rsidR="00A17D42">
        <w:rPr>
          <w:rStyle w:val="fontstyle01"/>
          <w:rFonts w:ascii="Candara" w:hAnsi="Candara" w:cs="Arial"/>
          <w:b w:val="0"/>
          <w:sz w:val="22"/>
          <w:szCs w:val="22"/>
        </w:rPr>
        <w:t xml:space="preserve">T19 (latino), </w:t>
      </w:r>
      <w:r w:rsidRPr="00AE3545" w:rsidR="00277BAD">
        <w:rPr>
          <w:rStyle w:val="fontstyle01"/>
          <w:rFonts w:ascii="Candara" w:hAnsi="Candara" w:cs="Arial"/>
          <w:b w:val="0"/>
          <w:sz w:val="22"/>
          <w:szCs w:val="22"/>
        </w:rPr>
        <w:t>T20 (italiano)</w:t>
      </w:r>
      <w:r w:rsidR="00A17D42">
        <w:rPr>
          <w:rStyle w:val="fontstyle01"/>
          <w:rFonts w:ascii="Candara" w:hAnsi="Candara" w:cs="Arial"/>
          <w:b w:val="0"/>
          <w:sz w:val="22"/>
          <w:szCs w:val="22"/>
        </w:rPr>
        <w:t>, T21 (italiano)</w:t>
      </w:r>
    </w:p>
    <w:p w:rsidRPr="00AE3545" w:rsidR="00277BAD" w:rsidP="00B65397" w:rsidRDefault="00277BAD" w14:paraId="5C776D1D" w14:textId="77777777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</w:p>
    <w:p w:rsidRPr="00AE3545" w:rsidR="00B65397" w:rsidP="00B65397" w:rsidRDefault="00B65397" w14:paraId="0F3EBD16" w14:textId="17A4C0CC">
      <w:pPr>
        <w:spacing w:line="276" w:lineRule="auto"/>
        <w:jc w:val="both"/>
        <w:rPr>
          <w:rStyle w:val="fontstyle01"/>
          <w:rFonts w:ascii="Candara" w:hAnsi="Candara" w:cs="Arial"/>
          <w:sz w:val="22"/>
          <w:szCs w:val="22"/>
        </w:rPr>
      </w:pPr>
      <w:r w:rsidRPr="00AE3545">
        <w:rPr>
          <w:rStyle w:val="fontstyle01"/>
          <w:rFonts w:ascii="Candara" w:hAnsi="Candara" w:cs="Arial"/>
          <w:sz w:val="22"/>
          <w:szCs w:val="22"/>
        </w:rPr>
        <w:t xml:space="preserve">Orazio (unità </w:t>
      </w:r>
      <w:r w:rsidRPr="00AE3545" w:rsidR="00277BAD">
        <w:rPr>
          <w:rStyle w:val="fontstyle01"/>
          <w:rFonts w:ascii="Candara" w:hAnsi="Candara" w:cs="Arial"/>
          <w:sz w:val="22"/>
          <w:szCs w:val="22"/>
        </w:rPr>
        <w:t>3</w:t>
      </w:r>
      <w:r w:rsidRPr="00AE3545">
        <w:rPr>
          <w:rStyle w:val="fontstyle01"/>
          <w:rFonts w:ascii="Candara" w:hAnsi="Candara" w:cs="Arial"/>
          <w:sz w:val="22"/>
          <w:szCs w:val="22"/>
        </w:rPr>
        <w:t>)</w:t>
      </w:r>
    </w:p>
    <w:p w:rsidR="00B65397" w:rsidP="00B65397" w:rsidRDefault="00B65397" w14:paraId="74E8B700" w14:textId="4DDE5E89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Lettura dei testi T2 (italiano), T</w:t>
      </w:r>
      <w:r w:rsidR="00FF3CE9">
        <w:rPr>
          <w:rStyle w:val="fontstyle01"/>
          <w:rFonts w:ascii="Candara" w:hAnsi="Candara" w:cs="Arial"/>
          <w:b w:val="0"/>
          <w:sz w:val="22"/>
          <w:szCs w:val="22"/>
        </w:rPr>
        <w:t>4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 xml:space="preserve"> (italiano), </w:t>
      </w:r>
      <w:r w:rsidRPr="00AE3545" w:rsidR="00AA2B1D">
        <w:rPr>
          <w:rStyle w:val="fontstyle01"/>
          <w:rFonts w:ascii="Candara" w:hAnsi="Candara" w:cs="Arial"/>
          <w:b w:val="0"/>
          <w:sz w:val="22"/>
          <w:szCs w:val="22"/>
        </w:rPr>
        <w:t xml:space="preserve">T7 (latino), 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T9 (</w:t>
      </w:r>
      <w:r w:rsidRPr="00AE3545" w:rsidR="00AA2B1D">
        <w:rPr>
          <w:rStyle w:val="fontstyle01"/>
          <w:rFonts w:ascii="Candara" w:hAnsi="Candara" w:cs="Arial"/>
          <w:b w:val="0"/>
          <w:sz w:val="22"/>
          <w:szCs w:val="22"/>
        </w:rPr>
        <w:t>latino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),</w:t>
      </w:r>
      <w:r w:rsidR="00FF3CE9">
        <w:rPr>
          <w:rStyle w:val="fontstyle01"/>
          <w:rFonts w:ascii="Candara" w:hAnsi="Candara" w:cs="Arial"/>
          <w:b w:val="0"/>
          <w:sz w:val="22"/>
          <w:szCs w:val="22"/>
        </w:rPr>
        <w:t xml:space="preserve"> T10 (italiano), T11 (italiano),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 xml:space="preserve"> T</w:t>
      </w:r>
      <w:r w:rsidRPr="00AE3545" w:rsidR="00AA2B1D">
        <w:rPr>
          <w:rStyle w:val="fontstyle01"/>
          <w:rFonts w:ascii="Candara" w:hAnsi="Candara" w:cs="Arial"/>
          <w:b w:val="0"/>
          <w:sz w:val="22"/>
          <w:szCs w:val="22"/>
        </w:rPr>
        <w:t>12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 xml:space="preserve"> (</w:t>
      </w:r>
      <w:r w:rsidRPr="00AE3545" w:rsidR="00AA2B1D">
        <w:rPr>
          <w:rStyle w:val="fontstyle01"/>
          <w:rFonts w:ascii="Candara" w:hAnsi="Candara" w:cs="Arial"/>
          <w:b w:val="0"/>
          <w:sz w:val="22"/>
          <w:szCs w:val="22"/>
        </w:rPr>
        <w:t>italiano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), T</w:t>
      </w:r>
      <w:r w:rsidRPr="00AE3545" w:rsidR="00AA2B1D">
        <w:rPr>
          <w:rStyle w:val="fontstyle01"/>
          <w:rFonts w:ascii="Candara" w:hAnsi="Candara" w:cs="Arial"/>
          <w:b w:val="0"/>
          <w:sz w:val="22"/>
          <w:szCs w:val="22"/>
        </w:rPr>
        <w:t>13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 xml:space="preserve"> (</w:t>
      </w:r>
      <w:r w:rsidRPr="00AE3545" w:rsidR="00AA2B1D">
        <w:rPr>
          <w:rStyle w:val="fontstyle01"/>
          <w:rFonts w:ascii="Candara" w:hAnsi="Candara" w:cs="Arial"/>
          <w:b w:val="0"/>
          <w:sz w:val="22"/>
          <w:szCs w:val="22"/>
        </w:rPr>
        <w:t>italiano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)</w:t>
      </w:r>
      <w:r w:rsidRPr="00AE3545" w:rsidR="00AA2B1D">
        <w:rPr>
          <w:rStyle w:val="fontstyle01"/>
          <w:rFonts w:ascii="Candara" w:hAnsi="Candara" w:cs="Arial"/>
          <w:b w:val="0"/>
          <w:sz w:val="22"/>
          <w:szCs w:val="22"/>
        </w:rPr>
        <w:t>, T14 (latino)</w:t>
      </w:r>
    </w:p>
    <w:p w:rsidR="00FF3CE9" w:rsidP="00B65397" w:rsidRDefault="00FF3CE9" w14:paraId="239CFF3A" w14:textId="77777777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</w:p>
    <w:p w:rsidR="00186B61" w:rsidP="00B65397" w:rsidRDefault="00186B61" w14:paraId="2431DD0B" w14:textId="77777777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</w:p>
    <w:p w:rsidRPr="00AE3545" w:rsidR="00186B61" w:rsidP="00B65397" w:rsidRDefault="00186B61" w14:paraId="3019DF46" w14:textId="77777777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</w:p>
    <w:p w:rsidRPr="00AE3545" w:rsidR="005B0387" w:rsidP="00B65397" w:rsidRDefault="00B65397" w14:paraId="184DD2C7" w14:textId="48BE3B05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  <w:r w:rsidRPr="00AE3545">
        <w:rPr>
          <w:rStyle w:val="fontstyle01"/>
          <w:rFonts w:ascii="Candara" w:hAnsi="Candara" w:cs="Arial"/>
          <w:sz w:val="22"/>
          <w:szCs w:val="22"/>
        </w:rPr>
        <w:t xml:space="preserve">La poesia elegiaca (unità </w:t>
      </w:r>
      <w:r w:rsidRPr="00AE3545" w:rsidR="005B0387">
        <w:rPr>
          <w:rStyle w:val="fontstyle01"/>
          <w:rFonts w:ascii="Candara" w:hAnsi="Candara" w:cs="Arial"/>
          <w:sz w:val="22"/>
          <w:szCs w:val="22"/>
        </w:rPr>
        <w:t>4</w:t>
      </w:r>
      <w:r w:rsidRPr="00AE3545">
        <w:rPr>
          <w:rStyle w:val="fontstyle01"/>
          <w:rFonts w:ascii="Candara" w:hAnsi="Candara" w:cs="Arial"/>
          <w:sz w:val="22"/>
          <w:szCs w:val="22"/>
        </w:rPr>
        <w:t>):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 xml:space="preserve"> origini e caratteristiche del genere</w:t>
      </w:r>
    </w:p>
    <w:p w:rsidRPr="00AE3545" w:rsidR="005B0387" w:rsidP="00B65397" w:rsidRDefault="005B0387" w14:paraId="04867BD0" w14:textId="12FC13FD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  <w:r w:rsidRPr="00AE3545">
        <w:rPr>
          <w:rStyle w:val="fontstyle01"/>
          <w:rFonts w:ascii="Candara" w:hAnsi="Candara" w:cs="Arial"/>
          <w:bCs w:val="0"/>
          <w:sz w:val="22"/>
          <w:szCs w:val="22"/>
        </w:rPr>
        <w:t xml:space="preserve">Tibullo: </w:t>
      </w:r>
      <w:r w:rsidR="00411668">
        <w:rPr>
          <w:rStyle w:val="fontstyle01"/>
          <w:rFonts w:ascii="Candara" w:hAnsi="Candara" w:cs="Arial"/>
          <w:b w:val="0"/>
          <w:sz w:val="22"/>
          <w:szCs w:val="22"/>
        </w:rPr>
        <w:t>T1 (italiano), T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2 (italiano)</w:t>
      </w:r>
    </w:p>
    <w:p w:rsidRPr="00AE3545" w:rsidR="005B0387" w:rsidP="00B65397" w:rsidRDefault="005B0387" w14:paraId="3D398C3A" w14:textId="0301C750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  <w:r w:rsidRPr="00AE3545">
        <w:rPr>
          <w:rStyle w:val="fontstyle01"/>
          <w:rFonts w:ascii="Candara" w:hAnsi="Candara" w:cs="Arial"/>
          <w:bCs w:val="0"/>
          <w:sz w:val="22"/>
          <w:szCs w:val="22"/>
        </w:rPr>
        <w:t xml:space="preserve">Properzio: </w:t>
      </w: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T5 (italiano)</w:t>
      </w:r>
    </w:p>
    <w:p w:rsidRPr="00AE3545" w:rsidR="00B65397" w:rsidP="00B65397" w:rsidRDefault="00B65397" w14:paraId="5D130D47" w14:textId="77777777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 xml:space="preserve"> </w:t>
      </w:r>
    </w:p>
    <w:p w:rsidRPr="00AE3545" w:rsidR="00B65397" w:rsidP="00B65397" w:rsidRDefault="00B65397" w14:paraId="3EF15667" w14:textId="382D0A2A">
      <w:pPr>
        <w:spacing w:line="276" w:lineRule="auto"/>
        <w:jc w:val="both"/>
        <w:rPr>
          <w:rStyle w:val="fontstyle01"/>
          <w:rFonts w:ascii="Candara" w:hAnsi="Candara" w:cs="Arial"/>
          <w:b w:val="0"/>
          <w:bCs w:val="0"/>
          <w:i/>
          <w:iCs/>
          <w:sz w:val="22"/>
          <w:szCs w:val="22"/>
        </w:rPr>
      </w:pPr>
      <w:r w:rsidRPr="00AE3545">
        <w:rPr>
          <w:rStyle w:val="fontstyle01"/>
          <w:rFonts w:ascii="Candara" w:hAnsi="Candara" w:cs="Arial"/>
          <w:sz w:val="22"/>
          <w:szCs w:val="22"/>
        </w:rPr>
        <w:t xml:space="preserve">Ovidio (unità </w:t>
      </w:r>
      <w:r w:rsidRPr="00AE3545" w:rsidR="005B0387">
        <w:rPr>
          <w:rStyle w:val="fontstyle01"/>
          <w:rFonts w:ascii="Candara" w:hAnsi="Candara" w:cs="Arial"/>
          <w:sz w:val="22"/>
          <w:szCs w:val="22"/>
        </w:rPr>
        <w:t>5</w:t>
      </w:r>
      <w:r w:rsidRPr="00AE3545">
        <w:rPr>
          <w:rStyle w:val="fontstyle01"/>
          <w:rFonts w:ascii="Candara" w:hAnsi="Candara" w:cs="Arial"/>
          <w:sz w:val="22"/>
          <w:szCs w:val="22"/>
        </w:rPr>
        <w:t>)</w:t>
      </w:r>
      <w:r w:rsidRPr="00AE3545" w:rsidR="005B0387">
        <w:rPr>
          <w:rStyle w:val="fontstyle01"/>
          <w:rFonts w:ascii="Candara" w:hAnsi="Candara" w:cs="Arial"/>
          <w:sz w:val="22"/>
          <w:szCs w:val="22"/>
        </w:rPr>
        <w:t xml:space="preserve">: </w:t>
      </w:r>
      <w:r w:rsidRPr="00AE3545" w:rsidR="005B0387">
        <w:rPr>
          <w:rStyle w:val="fontstyle01"/>
          <w:rFonts w:ascii="Candara" w:hAnsi="Candara" w:cs="Arial"/>
          <w:b w:val="0"/>
          <w:bCs w:val="0"/>
          <w:sz w:val="22"/>
          <w:szCs w:val="22"/>
        </w:rPr>
        <w:t xml:space="preserve">Limitatamente a vita, </w:t>
      </w:r>
      <w:r w:rsidRPr="00AE3545" w:rsidR="005B0387">
        <w:rPr>
          <w:rStyle w:val="fontstyle01"/>
          <w:rFonts w:ascii="Candara" w:hAnsi="Candara" w:cs="Arial"/>
          <w:b w:val="0"/>
          <w:bCs w:val="0"/>
          <w:i/>
          <w:iCs/>
          <w:sz w:val="22"/>
          <w:szCs w:val="22"/>
        </w:rPr>
        <w:t xml:space="preserve">Amores </w:t>
      </w:r>
      <w:r w:rsidRPr="00AE3545" w:rsidR="005B0387">
        <w:rPr>
          <w:rStyle w:val="fontstyle01"/>
          <w:rFonts w:ascii="Candara" w:hAnsi="Candara" w:cs="Arial"/>
          <w:b w:val="0"/>
          <w:bCs w:val="0"/>
          <w:sz w:val="22"/>
          <w:szCs w:val="22"/>
        </w:rPr>
        <w:t xml:space="preserve">e </w:t>
      </w:r>
      <w:r w:rsidRPr="00AE3545" w:rsidR="005B0387">
        <w:rPr>
          <w:rStyle w:val="fontstyle01"/>
          <w:rFonts w:ascii="Candara" w:hAnsi="Candara" w:cs="Arial"/>
          <w:b w:val="0"/>
          <w:bCs w:val="0"/>
          <w:i/>
          <w:iCs/>
          <w:sz w:val="22"/>
          <w:szCs w:val="22"/>
        </w:rPr>
        <w:t>Metamorfosi</w:t>
      </w:r>
    </w:p>
    <w:p w:rsidRPr="00AE3545" w:rsidR="00B65397" w:rsidP="00B65397" w:rsidRDefault="00B65397" w14:paraId="4B8C7FB0" w14:textId="2D0EA79D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 xml:space="preserve">Lettura delle elegie I,4; </w:t>
      </w:r>
      <w:r w:rsidRPr="00AE3545" w:rsidR="005B0387">
        <w:rPr>
          <w:rStyle w:val="fontstyle01"/>
          <w:rFonts w:ascii="Candara" w:hAnsi="Candara" w:cs="Arial"/>
          <w:b w:val="0"/>
          <w:sz w:val="22"/>
          <w:szCs w:val="22"/>
        </w:rPr>
        <w:t xml:space="preserve">I,8; II, 2; II,3; II,4; II,7; II,8; II,10; II,19; </w:t>
      </w:r>
      <w:r w:rsidR="0046607C">
        <w:rPr>
          <w:rStyle w:val="fontstyle01"/>
          <w:rFonts w:ascii="Candara" w:hAnsi="Candara" w:cs="Arial"/>
          <w:b w:val="0"/>
          <w:sz w:val="22"/>
          <w:szCs w:val="22"/>
        </w:rPr>
        <w:t xml:space="preserve">III, 2; </w:t>
      </w:r>
      <w:r w:rsidRPr="00AE3545" w:rsidR="005B0387">
        <w:rPr>
          <w:rStyle w:val="fontstyle01"/>
          <w:rFonts w:ascii="Candara" w:hAnsi="Candara" w:cs="Arial"/>
          <w:b w:val="0"/>
          <w:sz w:val="22"/>
          <w:szCs w:val="22"/>
        </w:rPr>
        <w:t>III,7 (</w:t>
      </w:r>
      <w:r w:rsidRPr="00AE3545" w:rsidR="004620C5">
        <w:rPr>
          <w:rStyle w:val="fontstyle01"/>
          <w:rFonts w:ascii="Candara" w:hAnsi="Candara" w:cs="Arial"/>
          <w:b w:val="0"/>
          <w:sz w:val="22"/>
          <w:szCs w:val="22"/>
        </w:rPr>
        <w:t>analisi in piccoli gruppi</w:t>
      </w:r>
      <w:r w:rsidRPr="00AE3545" w:rsidR="005B0387">
        <w:rPr>
          <w:rStyle w:val="fontstyle01"/>
          <w:rFonts w:ascii="Candara" w:hAnsi="Candara" w:cs="Arial"/>
          <w:b w:val="0"/>
          <w:sz w:val="22"/>
          <w:szCs w:val="22"/>
        </w:rPr>
        <w:t>)</w:t>
      </w:r>
    </w:p>
    <w:p w:rsidRPr="00411668" w:rsidR="00B65397" w:rsidP="00B65397" w:rsidRDefault="00B65397" w14:paraId="680B6DB5" w14:textId="6F0CAE09">
      <w:pPr>
        <w:spacing w:line="276" w:lineRule="auto"/>
        <w:rPr>
          <w:rStyle w:val="fontstyle01"/>
          <w:rFonts w:ascii="Candara" w:hAnsi="Candara" w:cs="Arial"/>
          <w:b w:val="0"/>
          <w:iCs/>
          <w:sz w:val="22"/>
          <w:szCs w:val="22"/>
        </w:rPr>
      </w:pPr>
      <w:r w:rsidRPr="00AE3545">
        <w:rPr>
          <w:rStyle w:val="fontstyle01"/>
          <w:rFonts w:ascii="Candara" w:hAnsi="Candara" w:cs="Arial"/>
          <w:b w:val="0"/>
          <w:sz w:val="22"/>
          <w:szCs w:val="22"/>
        </w:rPr>
        <w:t>Lettura dei testi T6 (italiano).</w:t>
      </w:r>
      <w:r w:rsidR="00411668">
        <w:rPr>
          <w:rStyle w:val="fontstyle01"/>
          <w:rFonts w:ascii="Candara" w:hAnsi="Candara" w:cs="Arial"/>
          <w:b w:val="0"/>
          <w:sz w:val="22"/>
          <w:szCs w:val="22"/>
        </w:rPr>
        <w:t xml:space="preserve"> </w:t>
      </w:r>
      <w:r w:rsidR="00411668">
        <w:rPr>
          <w:rStyle w:val="fontstyle01"/>
          <w:rFonts w:ascii="Candara" w:hAnsi="Candara" w:cs="Arial"/>
          <w:b w:val="0"/>
          <w:i/>
          <w:sz w:val="22"/>
          <w:szCs w:val="22"/>
        </w:rPr>
        <w:t xml:space="preserve">Amores, </w:t>
      </w:r>
      <w:r w:rsidR="00411668">
        <w:rPr>
          <w:rStyle w:val="fontstyle01"/>
          <w:rFonts w:ascii="Candara" w:hAnsi="Candara" w:cs="Arial"/>
          <w:b w:val="0"/>
          <w:iCs/>
          <w:sz w:val="22"/>
          <w:szCs w:val="22"/>
        </w:rPr>
        <w:t>I, 1 (testo fornito dall’</w:t>
      </w:r>
      <w:r w:rsidR="0046607C">
        <w:rPr>
          <w:rStyle w:val="fontstyle01"/>
          <w:rFonts w:ascii="Candara" w:hAnsi="Candara" w:cs="Arial"/>
          <w:b w:val="0"/>
          <w:iCs/>
          <w:sz w:val="22"/>
          <w:szCs w:val="22"/>
        </w:rPr>
        <w:t>i</w:t>
      </w:r>
      <w:r w:rsidR="00411668">
        <w:rPr>
          <w:rStyle w:val="fontstyle01"/>
          <w:rFonts w:ascii="Candara" w:hAnsi="Candara" w:cs="Arial"/>
          <w:b w:val="0"/>
          <w:iCs/>
          <w:sz w:val="22"/>
          <w:szCs w:val="22"/>
        </w:rPr>
        <w:t>nsegnante).</w:t>
      </w:r>
    </w:p>
    <w:p w:rsidRPr="00AE3545" w:rsidR="00B65397" w:rsidP="00B65397" w:rsidRDefault="00B65397" w14:paraId="197CB2BD" w14:textId="77777777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</w:p>
    <w:p w:rsidRPr="00AE3545" w:rsidR="00B65397" w:rsidP="00B65397" w:rsidRDefault="00B65397" w14:paraId="224D3F8F" w14:textId="77777777">
      <w:pPr>
        <w:spacing w:line="276" w:lineRule="auto"/>
        <w:jc w:val="both"/>
        <w:rPr>
          <w:rStyle w:val="fontstyle01"/>
          <w:rFonts w:ascii="Candara" w:hAnsi="Candara" w:cs="Arial"/>
          <w:b w:val="0"/>
          <w:sz w:val="22"/>
          <w:szCs w:val="22"/>
        </w:rPr>
      </w:pPr>
    </w:p>
    <w:p w:rsidRPr="00AE3545" w:rsidR="00B65397" w:rsidP="00B65397" w:rsidRDefault="00B65397" w14:paraId="088C0E2B" w14:textId="77777777">
      <w:pPr>
        <w:spacing w:line="276" w:lineRule="auto"/>
        <w:jc w:val="both"/>
        <w:rPr>
          <w:rStyle w:val="fontstyle11"/>
          <w:rFonts w:ascii="Candara" w:hAnsi="Candara" w:cs="Arial"/>
          <w:bCs/>
          <w:sz w:val="22"/>
          <w:szCs w:val="22"/>
          <w:u w:val="single"/>
        </w:rPr>
      </w:pPr>
      <w:r w:rsidRPr="00AE3545">
        <w:rPr>
          <w:rStyle w:val="fontstyle11"/>
          <w:rFonts w:ascii="Candara" w:hAnsi="Candara" w:cs="Arial"/>
          <w:bCs/>
          <w:sz w:val="22"/>
          <w:szCs w:val="22"/>
          <w:u w:val="single"/>
        </w:rPr>
        <w:t>Educazione civica</w:t>
      </w:r>
    </w:p>
    <w:p w:rsidRPr="00AE3545" w:rsidR="00B65397" w:rsidP="00B65397" w:rsidRDefault="0046607C" w14:paraId="00084A76" w14:textId="19E09241">
      <w:pPr>
        <w:spacing w:line="276" w:lineRule="auto"/>
        <w:jc w:val="both"/>
        <w:rPr>
          <w:rStyle w:val="fontstyle11"/>
          <w:rFonts w:ascii="Candara" w:hAnsi="Candara" w:cs="Arial"/>
          <w:sz w:val="22"/>
          <w:szCs w:val="22"/>
        </w:rPr>
      </w:pPr>
      <w:r>
        <w:rPr>
          <w:rStyle w:val="fontstyle11"/>
          <w:rFonts w:ascii="Candara" w:hAnsi="Candara" w:cs="Arial"/>
          <w:sz w:val="22"/>
          <w:szCs w:val="22"/>
        </w:rPr>
        <w:t>Noi e l’ambiente: voci dal passato</w:t>
      </w:r>
    </w:p>
    <w:p w:rsidRPr="00AE3545" w:rsidR="00B65397" w:rsidP="008E63CC" w:rsidRDefault="00B65397" w14:paraId="6ED5731D" w14:textId="77777777">
      <w:pPr>
        <w:jc w:val="both"/>
        <w:rPr>
          <w:rFonts w:ascii="Candara" w:hAnsi="Candara" w:cs="Arial"/>
          <w:sz w:val="22"/>
          <w:szCs w:val="22"/>
        </w:rPr>
      </w:pPr>
    </w:p>
    <w:p w:rsidRPr="00AE3545" w:rsidR="002C42A0" w:rsidP="008E63CC" w:rsidRDefault="002C42A0" w14:paraId="19ED22EA" w14:textId="77777777">
      <w:pPr>
        <w:jc w:val="both"/>
        <w:rPr>
          <w:rFonts w:ascii="Candara" w:hAnsi="Candara" w:cs="Arial"/>
          <w:sz w:val="22"/>
          <w:szCs w:val="22"/>
        </w:rPr>
      </w:pPr>
    </w:p>
    <w:p w:rsidRPr="00AE3545" w:rsidR="00B65397" w:rsidP="008E63CC" w:rsidRDefault="00B65397" w14:paraId="56E7A11B" w14:textId="73D067A7">
      <w:pPr>
        <w:jc w:val="both"/>
        <w:rPr>
          <w:rFonts w:ascii="Candara" w:hAnsi="Candara" w:cs="Arial"/>
          <w:sz w:val="22"/>
          <w:szCs w:val="22"/>
          <w:u w:val="single"/>
        </w:rPr>
      </w:pPr>
    </w:p>
    <w:p w:rsidRPr="00AE3545" w:rsidR="002C42A0" w:rsidP="008E63CC" w:rsidRDefault="002C42A0" w14:paraId="574CA93F" w14:textId="77777777">
      <w:pPr>
        <w:jc w:val="both"/>
        <w:rPr>
          <w:rFonts w:ascii="Candara" w:hAnsi="Candara" w:cs="Arial"/>
          <w:sz w:val="22"/>
          <w:szCs w:val="22"/>
          <w:u w:val="single"/>
        </w:rPr>
      </w:pPr>
    </w:p>
    <w:p w:rsidRPr="00AE3545" w:rsidR="002C42A0" w:rsidP="008E63CC" w:rsidRDefault="002C42A0" w14:paraId="7BC04969" w14:textId="77777777">
      <w:pPr>
        <w:jc w:val="both"/>
        <w:rPr>
          <w:rFonts w:ascii="Candara" w:hAnsi="Candara" w:cs="Arial"/>
          <w:sz w:val="22"/>
          <w:szCs w:val="22"/>
          <w:u w:val="single"/>
        </w:rPr>
      </w:pPr>
    </w:p>
    <w:p w:rsidRPr="00AE3545" w:rsidR="002C42A0" w:rsidP="008E63CC" w:rsidRDefault="002C42A0" w14:paraId="50F47232" w14:textId="77777777">
      <w:pPr>
        <w:jc w:val="both"/>
        <w:rPr>
          <w:rFonts w:ascii="Candara" w:hAnsi="Candara" w:cs="Arial"/>
          <w:sz w:val="22"/>
          <w:szCs w:val="22"/>
          <w:u w:val="single"/>
        </w:rPr>
      </w:pPr>
    </w:p>
    <w:p w:rsidRPr="00AE3545" w:rsidR="002C42A0" w:rsidP="002C42A0" w:rsidRDefault="002C42A0" w14:paraId="1D256031" w14:textId="3FBA4F29">
      <w:pPr>
        <w:rPr>
          <w:rFonts w:ascii="Candara" w:hAnsi="Candara" w:eastAsia="Calibri" w:cs="Arial"/>
          <w:sz w:val="22"/>
          <w:szCs w:val="22"/>
          <w:lang w:eastAsia="en-US"/>
        </w:rPr>
      </w:pPr>
      <w:r w:rsidRPr="00AE3545">
        <w:rPr>
          <w:rFonts w:ascii="Candara" w:hAnsi="Candara" w:cs="Arial"/>
          <w:bCs/>
          <w:sz w:val="22"/>
          <w:szCs w:val="22"/>
        </w:rPr>
        <w:t xml:space="preserve">Monticello B.za, </w:t>
      </w:r>
      <w:r w:rsidR="00AE3545">
        <w:rPr>
          <w:rFonts w:ascii="Candara" w:hAnsi="Candara" w:cs="Arial"/>
          <w:bCs/>
          <w:sz w:val="22"/>
          <w:szCs w:val="22"/>
        </w:rPr>
        <w:t>29</w:t>
      </w:r>
      <w:r w:rsidRPr="00AE3545">
        <w:rPr>
          <w:rFonts w:ascii="Candara" w:hAnsi="Candara" w:cs="Arial"/>
          <w:bCs/>
          <w:sz w:val="22"/>
          <w:szCs w:val="22"/>
        </w:rPr>
        <w:t>/0</w:t>
      </w:r>
      <w:r w:rsidR="00AE3545">
        <w:rPr>
          <w:rFonts w:ascii="Candara" w:hAnsi="Candara" w:cs="Arial"/>
          <w:bCs/>
          <w:sz w:val="22"/>
          <w:szCs w:val="22"/>
        </w:rPr>
        <w:t>5</w:t>
      </w:r>
      <w:r w:rsidRPr="00AE3545">
        <w:rPr>
          <w:rFonts w:ascii="Candara" w:hAnsi="Candara" w:cs="Arial"/>
          <w:bCs/>
          <w:sz w:val="22"/>
          <w:szCs w:val="22"/>
        </w:rPr>
        <w:t>/202</w:t>
      </w:r>
      <w:r w:rsidR="00AE3545">
        <w:rPr>
          <w:rFonts w:ascii="Candara" w:hAnsi="Candara" w:cs="Arial"/>
          <w:bCs/>
          <w:sz w:val="22"/>
          <w:szCs w:val="22"/>
        </w:rPr>
        <w:t>6</w:t>
      </w:r>
      <w:r w:rsidRPr="00AE3545">
        <w:rPr>
          <w:rFonts w:ascii="Candara" w:hAnsi="Candara" w:cs="Arial"/>
          <w:bCs/>
          <w:sz w:val="22"/>
          <w:szCs w:val="22"/>
        </w:rPr>
        <w:t xml:space="preserve">  </w:t>
      </w:r>
      <w:r w:rsidRPr="00AE3545">
        <w:rPr>
          <w:rFonts w:ascii="Candara" w:hAnsi="Candara" w:cs="Arial"/>
          <w:b/>
          <w:sz w:val="22"/>
          <w:szCs w:val="22"/>
        </w:rPr>
        <w:tab/>
      </w:r>
      <w:r w:rsidRPr="00AE3545">
        <w:rPr>
          <w:rFonts w:ascii="Candara" w:hAnsi="Candara" w:cs="Arial"/>
          <w:b/>
          <w:sz w:val="22"/>
          <w:szCs w:val="22"/>
        </w:rPr>
        <w:tab/>
      </w:r>
      <w:r w:rsidRPr="00AE3545">
        <w:rPr>
          <w:rFonts w:ascii="Candara" w:hAnsi="Candara" w:cs="Arial"/>
          <w:b/>
          <w:sz w:val="22"/>
          <w:szCs w:val="22"/>
        </w:rPr>
        <w:tab/>
      </w:r>
      <w:r w:rsidRPr="00AE3545">
        <w:rPr>
          <w:rFonts w:ascii="Candara" w:hAnsi="Candara" w:cs="Arial"/>
          <w:b/>
          <w:sz w:val="22"/>
          <w:szCs w:val="22"/>
        </w:rPr>
        <w:tab/>
      </w:r>
      <w:r w:rsidRPr="00AE3545">
        <w:rPr>
          <w:rFonts w:ascii="Candara" w:hAnsi="Candara" w:eastAsia="Calibri" w:cs="Arial"/>
          <w:sz w:val="22"/>
          <w:szCs w:val="22"/>
          <w:lang w:eastAsia="en-US"/>
        </w:rPr>
        <w:t xml:space="preserve"> </w:t>
      </w:r>
    </w:p>
    <w:p w:rsidRPr="00AE3545" w:rsidR="002C42A0" w:rsidP="002C42A0" w:rsidRDefault="002C42A0" w14:paraId="3DE7E848" w14:textId="77777777">
      <w:pPr>
        <w:jc w:val="right"/>
        <w:rPr>
          <w:rFonts w:ascii="Candara" w:hAnsi="Candara" w:eastAsia="Calibri" w:cs="Arial"/>
          <w:sz w:val="22"/>
          <w:szCs w:val="22"/>
          <w:lang w:eastAsia="en-US"/>
        </w:rPr>
      </w:pPr>
      <w:r w:rsidRPr="00AE3545">
        <w:rPr>
          <w:rFonts w:ascii="Candara" w:hAnsi="Candara" w:eastAsia="Calibri" w:cs="Arial"/>
          <w:sz w:val="22"/>
          <w:szCs w:val="22"/>
          <w:lang w:eastAsia="en-US"/>
        </w:rPr>
        <w:t xml:space="preserve">La docente </w:t>
      </w:r>
    </w:p>
    <w:p w:rsidRPr="00AE3545" w:rsidR="002C42A0" w:rsidP="002C42A0" w:rsidRDefault="002C42A0" w14:paraId="04C6D9A4" w14:textId="77777777">
      <w:pPr>
        <w:jc w:val="right"/>
        <w:rPr>
          <w:rFonts w:ascii="Candara" w:hAnsi="Candara" w:eastAsia="Calibri" w:cs="Arial"/>
          <w:sz w:val="22"/>
          <w:szCs w:val="22"/>
          <w:lang w:eastAsia="en-US"/>
        </w:rPr>
      </w:pPr>
      <w:r w:rsidRPr="00AE3545">
        <w:rPr>
          <w:rFonts w:ascii="Candara" w:hAnsi="Candara" w:eastAsia="Calibri" w:cs="Arial"/>
          <w:sz w:val="22"/>
          <w:szCs w:val="22"/>
          <w:lang w:eastAsia="en-US"/>
        </w:rPr>
        <w:t>Barbara Battistella</w:t>
      </w:r>
    </w:p>
    <w:p w:rsidRPr="00AE3545" w:rsidR="002C42A0" w:rsidP="002C42A0" w:rsidRDefault="002C42A0" w14:paraId="5B9826FE" w14:textId="77777777">
      <w:pPr>
        <w:jc w:val="both"/>
        <w:rPr>
          <w:rFonts w:ascii="Candara" w:hAnsi="Candara" w:cs="Arial"/>
          <w:bCs/>
          <w:sz w:val="22"/>
          <w:szCs w:val="22"/>
        </w:rPr>
      </w:pPr>
      <w:r w:rsidRPr="00AE3545">
        <w:rPr>
          <w:rFonts w:ascii="Candara" w:hAnsi="Candara" w:cs="Arial"/>
          <w:bCs/>
          <w:sz w:val="22"/>
          <w:szCs w:val="22"/>
        </w:rPr>
        <w:t>I rappresentanti di classe</w:t>
      </w:r>
    </w:p>
    <w:p w:rsidRPr="00AE3545" w:rsidR="002C42A0" w:rsidP="002C42A0" w:rsidRDefault="002C42A0" w14:paraId="771CC3E0" w14:textId="77777777">
      <w:pPr>
        <w:jc w:val="both"/>
        <w:rPr>
          <w:rFonts w:ascii="Candara" w:hAnsi="Candara" w:cs="Arial"/>
          <w:bCs/>
          <w:sz w:val="36"/>
          <w:szCs w:val="36"/>
        </w:rPr>
      </w:pP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22"/>
          <w:szCs w:val="22"/>
        </w:rPr>
        <w:softHyphen/>
      </w:r>
      <w:r w:rsidRPr="00AE3545">
        <w:rPr>
          <w:rFonts w:ascii="Candara" w:hAnsi="Candara" w:cs="Arial"/>
          <w:bCs/>
          <w:sz w:val="36"/>
          <w:szCs w:val="36"/>
        </w:rPr>
        <w:t>_________________</w:t>
      </w:r>
    </w:p>
    <w:p w:rsidRPr="00AE3545" w:rsidR="002C42A0" w:rsidP="002C42A0" w:rsidRDefault="002C42A0" w14:paraId="25934DE8" w14:textId="77777777">
      <w:pPr>
        <w:jc w:val="both"/>
        <w:rPr>
          <w:rFonts w:ascii="Candara" w:hAnsi="Candara"/>
          <w:sz w:val="22"/>
          <w:szCs w:val="22"/>
        </w:rPr>
      </w:pPr>
      <w:r w:rsidRPr="00AE3545">
        <w:rPr>
          <w:rFonts w:ascii="Candara" w:hAnsi="Candara" w:cs="Arial"/>
          <w:bCs/>
          <w:sz w:val="36"/>
          <w:szCs w:val="36"/>
        </w:rPr>
        <w:t>_________________</w:t>
      </w:r>
      <w:r w:rsidRPr="00AE3545">
        <w:rPr>
          <w:rFonts w:ascii="Candara" w:hAnsi="Candara" w:cs="Arial"/>
          <w:bCs/>
          <w:sz w:val="36"/>
          <w:szCs w:val="36"/>
        </w:rPr>
        <w:tab/>
      </w:r>
      <w:r w:rsidRPr="00AE3545">
        <w:rPr>
          <w:rFonts w:ascii="Candara" w:hAnsi="Candara" w:cs="Arial"/>
          <w:bCs/>
          <w:sz w:val="22"/>
          <w:szCs w:val="22"/>
        </w:rPr>
        <w:tab/>
      </w:r>
      <w:r w:rsidRPr="00AE3545">
        <w:rPr>
          <w:rFonts w:ascii="Candara" w:hAnsi="Candara"/>
          <w:bCs/>
          <w:sz w:val="22"/>
          <w:szCs w:val="22"/>
        </w:rPr>
        <w:tab/>
      </w:r>
    </w:p>
    <w:p w:rsidR="00D94CC5" w:rsidP="008E63CC" w:rsidRDefault="00D94CC5" w14:paraId="64FA199D" w14:textId="77777777">
      <w:pPr>
        <w:jc w:val="both"/>
        <w:rPr>
          <w:rFonts w:ascii="Candara" w:hAnsi="Candara" w:cs="Arial"/>
          <w:sz w:val="22"/>
          <w:szCs w:val="22"/>
        </w:rPr>
      </w:pPr>
    </w:p>
    <w:p w:rsidR="006A6259" w:rsidP="008E63CC" w:rsidRDefault="006A6259" w14:paraId="2F277B0C" w14:textId="77777777">
      <w:pPr>
        <w:jc w:val="both"/>
        <w:rPr>
          <w:rFonts w:ascii="Candara" w:hAnsi="Candara" w:cs="Arial"/>
          <w:sz w:val="22"/>
          <w:szCs w:val="22"/>
        </w:rPr>
      </w:pPr>
    </w:p>
    <w:p w:rsidRPr="00407AB5" w:rsidR="00407AB5" w:rsidP="00407AB5" w:rsidRDefault="00407AB5" w14:paraId="5ACDCB04" w14:textId="019AF260">
      <w:pPr>
        <w:jc w:val="both"/>
        <w:rPr>
          <w:rFonts w:ascii="Candara" w:hAnsi="Candara" w:cs="Arial"/>
          <w:sz w:val="22"/>
          <w:szCs w:val="22"/>
        </w:rPr>
      </w:pPr>
      <w:r w:rsidRPr="00407AB5">
        <w:rPr>
          <w:rFonts w:ascii="Candara" w:hAnsi="Candara" w:cs="Arial"/>
          <w:sz w:val="22"/>
          <w:szCs w:val="22"/>
        </w:rPr>
        <w:t xml:space="preserve">Si precisa che non è stata predisposta una specifica griglia di valutazione per </w:t>
      </w:r>
      <w:r>
        <w:rPr>
          <w:rFonts w:ascii="Candara" w:hAnsi="Candara" w:cs="Arial"/>
          <w:sz w:val="22"/>
          <w:szCs w:val="22"/>
        </w:rPr>
        <w:t>le prove di letteratura</w:t>
      </w:r>
      <w:r w:rsidRPr="00407AB5">
        <w:rPr>
          <w:rFonts w:ascii="Candara" w:hAnsi="Candara" w:cs="Arial"/>
          <w:sz w:val="22"/>
          <w:szCs w:val="22"/>
        </w:rPr>
        <w:t xml:space="preserve">, in quanto </w:t>
      </w:r>
      <w:r>
        <w:rPr>
          <w:rFonts w:ascii="Candara" w:hAnsi="Candara" w:cs="Arial"/>
          <w:sz w:val="22"/>
          <w:szCs w:val="22"/>
        </w:rPr>
        <w:t>le stesse prevedevano</w:t>
      </w:r>
      <w:r w:rsidRPr="00407AB5">
        <w:rPr>
          <w:rFonts w:ascii="Candara" w:hAnsi="Candara" w:cs="Arial"/>
          <w:sz w:val="22"/>
          <w:szCs w:val="22"/>
        </w:rPr>
        <w:t xml:space="preserve"> l'attribuzione di un punteggio a ciascuna risposta, con conseguente determinazione del punteggio complessivo sulla base della somma dei punteggi assegnati ai singoli quesiti, secondo i criteri stabiliti dal Dipartimento.</w:t>
      </w:r>
    </w:p>
    <w:p w:rsidRPr="00AE3545" w:rsidR="006A6259" w:rsidP="008E63CC" w:rsidRDefault="006A6259" w14:paraId="0C5ADCE5" w14:textId="77777777">
      <w:pPr>
        <w:jc w:val="both"/>
        <w:rPr>
          <w:rFonts w:ascii="Candara" w:hAnsi="Candara" w:cs="Arial"/>
          <w:sz w:val="22"/>
          <w:szCs w:val="22"/>
        </w:rPr>
      </w:pPr>
    </w:p>
    <w:sectPr w:rsidRPr="00AE3545" w:rsidR="006A6259" w:rsidSect="00D94CC5">
      <w:footerReference w:type="default" r:id="rId11"/>
      <w:headerReference w:type="first" r:id="rId12"/>
      <w:footerReference w:type="first" r:id="rId13"/>
      <w:pgSz w:w="11906" w:h="16838" w:orient="portrait"/>
      <w:pgMar w:top="1417" w:right="1134" w:bottom="1134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433F9" w:rsidRDefault="009433F9" w14:paraId="48C23E3A" w14:textId="77777777">
      <w:r>
        <w:separator/>
      </w:r>
    </w:p>
  </w:endnote>
  <w:endnote w:type="continuationSeparator" w:id="0">
    <w:p w:rsidR="009433F9" w:rsidRDefault="009433F9" w14:paraId="6CE4A20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TrebuchetMS-Bold">
    <w:altName w:val="Cambria"/>
    <w:panose1 w:val="00000000000000000000"/>
    <w:charset w:val="00"/>
    <w:family w:val="roman"/>
    <w:notTrueType/>
    <w:pitch w:val="default"/>
  </w:font>
  <w:font w:name="TrebuchetMS">
    <w:altName w:val="Cambria"/>
    <w:panose1 w:val="00000000000000000000"/>
    <w:charset w:val="00"/>
    <w:family w:val="roman"/>
    <w:notTrueType/>
    <w:pitch w:val="default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EB3010" w:rsidP="00EB3010" w:rsidRDefault="00364A43" w14:paraId="4F662B78" w14:textId="77777777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F662B89" wp14:editId="4F662B8A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2540" r="4445" b="63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6312B703">
            <v:shapetype id="_x0000_t32" coordsize="21600,21600" o:oned="t" filled="f" o:spt="32" path="m,l21600,21600e" w14:anchorId="585420E1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:rsidR="00EB3010" w:rsidP="00EB3010" w:rsidRDefault="00EB3010" w14:paraId="4F662B79" w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:rsidR="00EB3010" w:rsidRDefault="00EB3010" w14:paraId="4F662B7A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Pr="00CB53A0" w:rsidR="00822632" w:rsidP="00822632" w:rsidRDefault="00364A43" w14:paraId="4F662B86" w14:textId="77777777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F662B93" wp14:editId="4F662B94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6F8CBA44">
            <v:shapetype id="_x0000_t32" coordsize="21600,21600" o:oned="t" filled="f" o:spt="32" path="m,l21600,21600e" w14:anchorId="7FACF06B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:rsidR="00822632" w:rsidP="00822632" w:rsidRDefault="00822632" w14:paraId="4F662B87" w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2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:rsidR="00822632" w:rsidRDefault="00822632" w14:paraId="4F662B88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433F9" w:rsidRDefault="009433F9" w14:paraId="2583897E" w14:textId="77777777">
      <w:r>
        <w:separator/>
      </w:r>
    </w:p>
  </w:footnote>
  <w:footnote w:type="continuationSeparator" w:id="0">
    <w:p w:rsidR="009433F9" w:rsidRDefault="009433F9" w14:paraId="72601E2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E1C20" w:rsidRDefault="00364A43" w14:paraId="4F662B7B" w14:textId="77777777">
    <w:pPr>
      <w:pStyle w:val="Intestazione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F662B8B" wp14:editId="13F27D4D">
              <wp:simplePos x="0" y="0"/>
              <wp:positionH relativeFrom="column">
                <wp:posOffset>-329565</wp:posOffset>
              </wp:positionH>
              <wp:positionV relativeFrom="paragraph">
                <wp:posOffset>-70485</wp:posOffset>
              </wp:positionV>
              <wp:extent cx="6981825" cy="2019300"/>
              <wp:effectExtent l="0" t="0" r="28575" b="19050"/>
              <wp:wrapNone/>
              <wp:docPr id="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818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1F35370B">
            <v:rect id="Rectangle 10" style="position:absolute;margin-left:-25.95pt;margin-top:-5.55pt;width:549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7E29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"/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4F662B8D" wp14:editId="4F662B8E">
          <wp:simplePos x="0" y="0"/>
          <wp:positionH relativeFrom="column">
            <wp:posOffset>-129540</wp:posOffset>
          </wp:positionH>
          <wp:positionV relativeFrom="paragraph">
            <wp:posOffset>15240</wp:posOffset>
          </wp:positionV>
          <wp:extent cx="6572250" cy="971550"/>
          <wp:effectExtent l="0" t="0" r="0" b="0"/>
          <wp:wrapNone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B3010" w:rsidP="00EB3010" w:rsidRDefault="00EB3010" w14:paraId="4F662B7C" w14:textId="77777777">
    <w:pPr>
      <w:pStyle w:val="Intestazione"/>
      <w:jc w:val="center"/>
      <w:rPr>
        <w:rFonts w:ascii="Calibri" w:hAnsi="Calibri" w:cs="Calibri"/>
        <w:b/>
      </w:rPr>
    </w:pPr>
  </w:p>
  <w:p w:rsidR="001864EC" w:rsidP="00EB3010" w:rsidRDefault="00EB3010" w14:paraId="4F662B7D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:rsidR="001864EC" w:rsidP="00EB3010" w:rsidRDefault="001864EC" w14:paraId="4F662B7E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:rsidR="001864EC" w:rsidP="00EB3010" w:rsidRDefault="001864EC" w14:paraId="4F662B7F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:rsidR="001864EC" w:rsidP="00EB3010" w:rsidRDefault="00364A43" w14:paraId="4F662B80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4F662B8F" wp14:editId="4F662B90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4F662B91" wp14:editId="4F662B92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1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7C72F8" w:rsidR="00EB3010" w:rsidP="00EB3010" w:rsidRDefault="00EB3010" w14:paraId="4F662B81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:rsidRPr="007C72F8" w:rsidR="00EB3010" w:rsidP="00EB3010" w:rsidRDefault="00EB3010" w14:paraId="4F662B82" w14:textId="77777777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:rsidRPr="007C72F8" w:rsidR="00EB3010" w:rsidP="00EB3010" w:rsidRDefault="00EB3010" w14:paraId="4F662B83" w14:textId="77777777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:rsidRPr="007C72F8" w:rsidR="00EB3010" w:rsidP="00EB3010" w:rsidRDefault="00EB3010" w14:paraId="4F662B84" w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:rsidR="00EB3010" w:rsidP="00D02C30" w:rsidRDefault="00EB3010" w14:paraId="4F662B85" w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1849518971">
    <w:abstractNumId w:val="0"/>
  </w:num>
  <w:num w:numId="2" w16cid:durableId="166407008">
    <w:abstractNumId w:val="2"/>
  </w:num>
  <w:num w:numId="3" w16cid:durableId="1523662494">
    <w:abstractNumId w:val="6"/>
  </w:num>
  <w:num w:numId="4" w16cid:durableId="818041302">
    <w:abstractNumId w:val="4"/>
  </w:num>
  <w:num w:numId="5" w16cid:durableId="568610146">
    <w:abstractNumId w:val="5"/>
  </w:num>
  <w:num w:numId="6" w16cid:durableId="1897348513">
    <w:abstractNumId w:val="7"/>
  </w:num>
  <w:num w:numId="7" w16cid:durableId="1086071810">
    <w:abstractNumId w:val="1"/>
  </w:num>
  <w:num w:numId="8" w16cid:durableId="500120600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displayBackgroundShape/>
  <w:embedSystemFonts/>
  <w:activeWritingStyle w:lang="it-IT" w:vendorID="64" w:dllVersion="0" w:nlCheck="1" w:checkStyle="0" w:appName="MSWord"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15948"/>
    <w:rsid w:val="00096991"/>
    <w:rsid w:val="000B1694"/>
    <w:rsid w:val="000B1E18"/>
    <w:rsid w:val="000E74E6"/>
    <w:rsid w:val="00103600"/>
    <w:rsid w:val="00117C57"/>
    <w:rsid w:val="00124EC8"/>
    <w:rsid w:val="00145C6A"/>
    <w:rsid w:val="001624A2"/>
    <w:rsid w:val="00176D22"/>
    <w:rsid w:val="001864EC"/>
    <w:rsid w:val="00186B61"/>
    <w:rsid w:val="001A7004"/>
    <w:rsid w:val="001D4EDD"/>
    <w:rsid w:val="001D5D23"/>
    <w:rsid w:val="001E0AF4"/>
    <w:rsid w:val="00265BB1"/>
    <w:rsid w:val="00277BAD"/>
    <w:rsid w:val="00280CD2"/>
    <w:rsid w:val="002A2421"/>
    <w:rsid w:val="002C42A0"/>
    <w:rsid w:val="002F5A2A"/>
    <w:rsid w:val="0031181E"/>
    <w:rsid w:val="00352A47"/>
    <w:rsid w:val="00364A43"/>
    <w:rsid w:val="00377BB7"/>
    <w:rsid w:val="003A0B81"/>
    <w:rsid w:val="003B6954"/>
    <w:rsid w:val="00407AB5"/>
    <w:rsid w:val="00411668"/>
    <w:rsid w:val="00417412"/>
    <w:rsid w:val="004519B4"/>
    <w:rsid w:val="00454D95"/>
    <w:rsid w:val="004620C5"/>
    <w:rsid w:val="0046607C"/>
    <w:rsid w:val="00475C44"/>
    <w:rsid w:val="00491E39"/>
    <w:rsid w:val="004A46D8"/>
    <w:rsid w:val="004C7696"/>
    <w:rsid w:val="004E1C20"/>
    <w:rsid w:val="004E4D1E"/>
    <w:rsid w:val="004F1573"/>
    <w:rsid w:val="005069B0"/>
    <w:rsid w:val="00516199"/>
    <w:rsid w:val="00535F87"/>
    <w:rsid w:val="005A4E24"/>
    <w:rsid w:val="005B0387"/>
    <w:rsid w:val="005D7CA6"/>
    <w:rsid w:val="005E31AC"/>
    <w:rsid w:val="00674E86"/>
    <w:rsid w:val="00676A7B"/>
    <w:rsid w:val="006971AF"/>
    <w:rsid w:val="00697BFB"/>
    <w:rsid w:val="006A335E"/>
    <w:rsid w:val="006A6259"/>
    <w:rsid w:val="006F17AC"/>
    <w:rsid w:val="006F3C4A"/>
    <w:rsid w:val="00705699"/>
    <w:rsid w:val="00733484"/>
    <w:rsid w:val="007C72F8"/>
    <w:rsid w:val="007D7D2F"/>
    <w:rsid w:val="007F23A0"/>
    <w:rsid w:val="00802EC0"/>
    <w:rsid w:val="008048A8"/>
    <w:rsid w:val="00804E08"/>
    <w:rsid w:val="00822632"/>
    <w:rsid w:val="00835379"/>
    <w:rsid w:val="008B6EBA"/>
    <w:rsid w:val="008C0DF7"/>
    <w:rsid w:val="008D7B09"/>
    <w:rsid w:val="008E1742"/>
    <w:rsid w:val="008E63CC"/>
    <w:rsid w:val="009433F9"/>
    <w:rsid w:val="009706AC"/>
    <w:rsid w:val="0097729E"/>
    <w:rsid w:val="00982C12"/>
    <w:rsid w:val="009A63A6"/>
    <w:rsid w:val="009F470E"/>
    <w:rsid w:val="00A15E33"/>
    <w:rsid w:val="00A17D42"/>
    <w:rsid w:val="00A709D3"/>
    <w:rsid w:val="00A72CA4"/>
    <w:rsid w:val="00AA2B1D"/>
    <w:rsid w:val="00AE3545"/>
    <w:rsid w:val="00AF77E3"/>
    <w:rsid w:val="00B11450"/>
    <w:rsid w:val="00B212CA"/>
    <w:rsid w:val="00B57089"/>
    <w:rsid w:val="00B65397"/>
    <w:rsid w:val="00B82AAE"/>
    <w:rsid w:val="00B86590"/>
    <w:rsid w:val="00BA55B1"/>
    <w:rsid w:val="00C0180E"/>
    <w:rsid w:val="00C1550D"/>
    <w:rsid w:val="00C30ECB"/>
    <w:rsid w:val="00CA56A4"/>
    <w:rsid w:val="00D02C30"/>
    <w:rsid w:val="00D03BB9"/>
    <w:rsid w:val="00D075CD"/>
    <w:rsid w:val="00D223D6"/>
    <w:rsid w:val="00D416A9"/>
    <w:rsid w:val="00D44F98"/>
    <w:rsid w:val="00D53519"/>
    <w:rsid w:val="00D777C0"/>
    <w:rsid w:val="00D94CC5"/>
    <w:rsid w:val="00E1716B"/>
    <w:rsid w:val="00E30500"/>
    <w:rsid w:val="00E920DE"/>
    <w:rsid w:val="00EB0E93"/>
    <w:rsid w:val="00EB3010"/>
    <w:rsid w:val="00EC3F9D"/>
    <w:rsid w:val="00EE4C00"/>
    <w:rsid w:val="00F05923"/>
    <w:rsid w:val="00F26DF6"/>
    <w:rsid w:val="00F72F8F"/>
    <w:rsid w:val="00F864B9"/>
    <w:rsid w:val="00F94DE9"/>
    <w:rsid w:val="00FA6F1A"/>
    <w:rsid w:val="00FF3CE9"/>
    <w:rsid w:val="5FD6C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662B65"/>
  <w15:chartTrackingRefBased/>
  <w15:docId w15:val="{0BE74674-0F03-46EE-A543-4BE34E5C0F9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styleId="Titolo10" w:customStyle="1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e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e"/>
    <w:rPr>
      <w:sz w:val="22"/>
      <w:szCs w:val="22"/>
    </w:rPr>
  </w:style>
  <w:style w:type="paragraph" w:styleId="Rientrocorpodeltesto21" w:customStyle="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Contenutotabella" w:customStyle="1">
    <w:name w:val="Contenuto tabella"/>
    <w:basedOn w:val="Normale"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character" w:styleId="fontstyle01" w:customStyle="1">
    <w:name w:val="fontstyle01"/>
    <w:rsid w:val="00B65397"/>
    <w:rPr>
      <w:rFonts w:hint="default" w:ascii="TrebuchetMS-Bold" w:hAnsi="TrebuchetMS-Bold"/>
      <w:b/>
      <w:bCs/>
      <w:i w:val="0"/>
      <w:iCs w:val="0"/>
      <w:color w:val="000000"/>
      <w:sz w:val="24"/>
      <w:szCs w:val="24"/>
    </w:rPr>
  </w:style>
  <w:style w:type="character" w:styleId="fontstyle11" w:customStyle="1">
    <w:name w:val="fontstyle11"/>
    <w:rsid w:val="00B65397"/>
    <w:rPr>
      <w:rFonts w:hint="default" w:ascii="TrebuchetMS" w:hAnsi="TrebuchetMS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9280B-F0DC-48B9-B08C-5009C3EFC4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87939-B618-492B-8BF3-753FE3D90D8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5370367-F9E6-4F60-822B-4CFD19A653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CBAFE5-6A70-4CE1-A674-A86B5FBE5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Prof.ssa Santina Piazza</lastModifiedBy>
  <revision>53</revision>
  <lastPrinted>2024-06-04T15:29:00.0000000Z</lastPrinted>
  <dcterms:created xsi:type="dcterms:W3CDTF">2023-04-25T07:00:00.0000000Z</dcterms:created>
  <dcterms:modified xsi:type="dcterms:W3CDTF">2026-06-14T10:25:51.2250304Z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